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EBE5" w14:textId="77777777" w:rsidR="00902B07" w:rsidRPr="00902B07" w:rsidRDefault="00902B07" w:rsidP="00902B07">
      <w:pPr>
        <w:pBdr>
          <w:top w:val="nil"/>
          <w:left w:val="nil"/>
          <w:bottom w:val="nil"/>
          <w:right w:val="nil"/>
          <w:between w:val="nil"/>
        </w:pBdr>
        <w:ind w:left="284" w:right="-5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02B07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AUTORIZACIÓN PUBLICACIÓN </w:t>
      </w:r>
      <w:r w:rsidRPr="00902B07">
        <w:rPr>
          <w:rFonts w:ascii="Times New Roman" w:hAnsi="Times New Roman" w:cs="Times New Roman"/>
          <w:b/>
          <w:sz w:val="22"/>
          <w:szCs w:val="22"/>
        </w:rPr>
        <w:t>ARTÍCULOS</w:t>
      </w:r>
    </w:p>
    <w:p w14:paraId="7499A5D3" w14:textId="77777777" w:rsidR="00902B07" w:rsidRPr="00902B07" w:rsidRDefault="00902B07" w:rsidP="00902B07">
      <w:pPr>
        <w:pBdr>
          <w:top w:val="nil"/>
          <w:left w:val="nil"/>
          <w:bottom w:val="nil"/>
          <w:right w:val="nil"/>
          <w:between w:val="nil"/>
        </w:pBdr>
        <w:ind w:left="284" w:right="-5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02B07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Universidad de Cartagena</w:t>
      </w:r>
    </w:p>
    <w:p w14:paraId="457B9699" w14:textId="77777777" w:rsidR="00902B07" w:rsidRPr="00902B07" w:rsidRDefault="00902B07" w:rsidP="00902B07">
      <w:pPr>
        <w:pBdr>
          <w:top w:val="nil"/>
          <w:left w:val="nil"/>
          <w:bottom w:val="nil"/>
          <w:right w:val="nil"/>
          <w:between w:val="nil"/>
        </w:pBdr>
        <w:ind w:left="284" w:right="-5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02B07">
        <w:rPr>
          <w:rFonts w:ascii="Times New Roman" w:hAnsi="Times New Roman" w:cs="Times New Roman"/>
          <w:b/>
          <w:color w:val="222222"/>
          <w:sz w:val="22"/>
          <w:szCs w:val="22"/>
        </w:rPr>
        <w:t>Revista Internacional de Investigación Jurídica Recta Ratio</w:t>
      </w:r>
    </w:p>
    <w:p w14:paraId="314D4AAB" w14:textId="77777777" w:rsidR="00902B07" w:rsidRPr="00902B07" w:rsidRDefault="00902B07" w:rsidP="00902B07">
      <w:pPr>
        <w:pBdr>
          <w:top w:val="nil"/>
          <w:left w:val="nil"/>
          <w:bottom w:val="nil"/>
          <w:right w:val="nil"/>
          <w:between w:val="nil"/>
        </w:pBdr>
        <w:ind w:left="284" w:right="-5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D3648DA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</w:p>
    <w:p w14:paraId="2695BF05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2B07">
        <w:rPr>
          <w:rFonts w:ascii="Times New Roman" w:hAnsi="Times New Roman" w:cs="Times New Roman"/>
          <w:b/>
          <w:sz w:val="22"/>
          <w:szCs w:val="22"/>
        </w:rPr>
        <w:t xml:space="preserve">Artículo: </w:t>
      </w:r>
    </w:p>
    <w:p w14:paraId="59CDE4FA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2B07">
        <w:rPr>
          <w:rFonts w:ascii="Times New Roman" w:hAnsi="Times New Roman" w:cs="Times New Roman"/>
          <w:b/>
          <w:sz w:val="22"/>
          <w:szCs w:val="22"/>
        </w:rPr>
        <w:t xml:space="preserve">Autor(es/as): </w:t>
      </w:r>
    </w:p>
    <w:p w14:paraId="4AD63392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2B07">
        <w:rPr>
          <w:rFonts w:ascii="Times New Roman" w:hAnsi="Times New Roman" w:cs="Times New Roman"/>
          <w:b/>
          <w:sz w:val="22"/>
          <w:szCs w:val="22"/>
        </w:rPr>
        <w:t>Adscripción institucional:</w:t>
      </w:r>
    </w:p>
    <w:p w14:paraId="16853F55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2B07">
        <w:rPr>
          <w:rFonts w:ascii="Times New Roman" w:hAnsi="Times New Roman" w:cs="Times New Roman"/>
          <w:b/>
          <w:sz w:val="22"/>
          <w:szCs w:val="22"/>
        </w:rPr>
        <w:t>E-mail:</w:t>
      </w:r>
    </w:p>
    <w:p w14:paraId="10DB6ACF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</w:p>
    <w:p w14:paraId="4C9D5340" w14:textId="20BC9CE0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  <w:r w:rsidRPr="00902B07">
        <w:rPr>
          <w:rFonts w:ascii="Times New Roman" w:hAnsi="Times New Roman" w:cs="Times New Roman"/>
          <w:sz w:val="22"/>
          <w:szCs w:val="22"/>
        </w:rPr>
        <w:t xml:space="preserve">Por el presente documento, autorizo a </w:t>
      </w:r>
      <w:r w:rsidRPr="00902B07">
        <w:rPr>
          <w:rFonts w:ascii="Times New Roman" w:hAnsi="Times New Roman" w:cs="Times New Roman"/>
          <w:color w:val="222222"/>
          <w:sz w:val="22"/>
          <w:szCs w:val="22"/>
        </w:rPr>
        <w:t>la Revista Internacional de Investigación Jurídica Recta Ratio</w:t>
      </w:r>
      <w:r w:rsidRPr="00902B07">
        <w:rPr>
          <w:rFonts w:ascii="Times New Roman" w:hAnsi="Times New Roman" w:cs="Times New Roman"/>
          <w:sz w:val="22"/>
          <w:szCs w:val="22"/>
        </w:rPr>
        <w:t>, identificada con e-ISSN:</w:t>
      </w:r>
      <w:r>
        <w:rPr>
          <w:rFonts w:ascii="Times New Roman" w:hAnsi="Times New Roman" w:cs="Times New Roman"/>
          <w:sz w:val="22"/>
          <w:szCs w:val="22"/>
        </w:rPr>
        <w:t xml:space="preserve"> En </w:t>
      </w:r>
      <w:r w:rsidR="00362850">
        <w:rPr>
          <w:rFonts w:ascii="Times New Roman" w:hAnsi="Times New Roman" w:cs="Times New Roman"/>
          <w:sz w:val="22"/>
          <w:szCs w:val="22"/>
        </w:rPr>
        <w:t>trámite</w:t>
      </w:r>
      <w:r w:rsidRPr="00902B0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02B07">
        <w:rPr>
          <w:rFonts w:ascii="Times New Roman" w:hAnsi="Times New Roman" w:cs="Times New Roman"/>
          <w:sz w:val="22"/>
          <w:szCs w:val="22"/>
        </w:rPr>
        <w:t xml:space="preserve">y, editada por la Universidad de Cartagena, para que publique el artículo de mi autoría intitulado _________________________________________, bajo las condiciones de la licencia </w:t>
      </w:r>
      <w:hyperlink r:id="rId7"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 xml:space="preserve">Creative </w:t>
        </w:r>
        <w:proofErr w:type="spellStart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Commons</w:t>
        </w:r>
        <w:proofErr w:type="spellEnd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 xml:space="preserve"> Reconocimiento-</w:t>
        </w:r>
        <w:proofErr w:type="spellStart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NoComercial</w:t>
        </w:r>
        <w:proofErr w:type="spellEnd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-</w:t>
        </w:r>
        <w:proofErr w:type="spellStart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NoDerivados</w:t>
        </w:r>
        <w:proofErr w:type="spellEnd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 xml:space="preserve"> 4.0 Internacional</w:t>
        </w:r>
      </w:hyperlink>
      <w:r w:rsidRPr="00902B0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A8FA61A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</w:p>
    <w:p w14:paraId="03E403D9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  <w:r w:rsidRPr="00902B07">
        <w:rPr>
          <w:rFonts w:ascii="Times New Roman" w:hAnsi="Times New Roman" w:cs="Times New Roman"/>
          <w:sz w:val="22"/>
          <w:szCs w:val="22"/>
        </w:rPr>
        <w:t xml:space="preserve">En consecuencia, en caso de que el artículo sea aceptado para su publicación en </w:t>
      </w:r>
      <w:r w:rsidRPr="00902B07">
        <w:rPr>
          <w:rFonts w:ascii="Times New Roman" w:hAnsi="Times New Roman" w:cs="Times New Roman"/>
          <w:color w:val="222222"/>
          <w:sz w:val="22"/>
          <w:szCs w:val="22"/>
        </w:rPr>
        <w:t>la Revista Internacional de Investigación Jurídica Recta Ratio</w:t>
      </w:r>
      <w:r w:rsidRPr="00902B07">
        <w:rPr>
          <w:rFonts w:ascii="Times New Roman" w:hAnsi="Times New Roman" w:cs="Times New Roman"/>
          <w:sz w:val="22"/>
          <w:szCs w:val="22"/>
        </w:rPr>
        <w:t>, cedo mis derechos para que la revista pueda:</w:t>
      </w:r>
    </w:p>
    <w:p w14:paraId="5D744B7C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</w:p>
    <w:p w14:paraId="5180C1F7" w14:textId="77777777" w:rsidR="00902B07" w:rsidRPr="00902B07" w:rsidRDefault="00902B07" w:rsidP="00902B0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2B0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Compartir - copiar y redistribuir el material en cualquier medio o formato siempre que la utilización de mi trabajo no obedezca a una finalidad comercial.  </w:t>
      </w:r>
    </w:p>
    <w:p w14:paraId="539E0C7A" w14:textId="77777777" w:rsidR="00902B07" w:rsidRPr="00902B07" w:rsidRDefault="00902B07" w:rsidP="00902B0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2B07">
        <w:rPr>
          <w:rFonts w:ascii="Times New Roman" w:eastAsia="Calibri" w:hAnsi="Times New Roman" w:cs="Times New Roman"/>
          <w:color w:val="000000"/>
          <w:sz w:val="22"/>
          <w:szCs w:val="22"/>
        </w:rPr>
        <w:t>Reconocimiento – reconozca adecuadamente la autoría, proporcione un enlace a la licencia e indique si se han realizado cambios en el artículo. Si remezcla, transforma o crea a partir del material, no puede difundir el material modificado.</w:t>
      </w:r>
    </w:p>
    <w:p w14:paraId="715185CD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</w:p>
    <w:p w14:paraId="5F86EF60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  <w:r w:rsidRPr="00902B07">
        <w:rPr>
          <w:rFonts w:ascii="Times New Roman" w:hAnsi="Times New Roman" w:cs="Times New Roman"/>
          <w:sz w:val="22"/>
          <w:szCs w:val="22"/>
        </w:rPr>
        <w:t xml:space="preserve">Acepto que </w:t>
      </w:r>
      <w:r w:rsidRPr="00902B07">
        <w:rPr>
          <w:rFonts w:ascii="Times New Roman" w:hAnsi="Times New Roman" w:cs="Times New Roman"/>
          <w:color w:val="222222"/>
          <w:sz w:val="22"/>
          <w:szCs w:val="22"/>
        </w:rPr>
        <w:t>la Revista Internacional de Investigación Jurídica Recta Ratio</w:t>
      </w:r>
      <w:r w:rsidRPr="00902B07">
        <w:rPr>
          <w:rFonts w:ascii="Times New Roman" w:hAnsi="Times New Roman" w:cs="Times New Roman"/>
          <w:sz w:val="22"/>
          <w:szCs w:val="22"/>
        </w:rPr>
        <w:t xml:space="preserve"> haga uso del artículo aquí identificado de acuerdo a los términos descritos en la licencia </w:t>
      </w:r>
      <w:hyperlink r:id="rId8"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 xml:space="preserve">Creative </w:t>
        </w:r>
        <w:proofErr w:type="spellStart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Commons</w:t>
        </w:r>
        <w:proofErr w:type="spellEnd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 xml:space="preserve"> Reconocimiento-</w:t>
        </w:r>
        <w:proofErr w:type="spellStart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NoComercial</w:t>
        </w:r>
        <w:proofErr w:type="spellEnd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 xml:space="preserve">- </w:t>
        </w:r>
        <w:proofErr w:type="spellStart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NoDerivados</w:t>
        </w:r>
        <w:proofErr w:type="spellEnd"/>
        <w:r w:rsidRPr="00902B07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 xml:space="preserve"> 4.0 Internacional</w:t>
        </w:r>
      </w:hyperlink>
      <w:r w:rsidRPr="00902B0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9A10E9" w14:textId="77777777" w:rsidR="00902B07" w:rsidRPr="00902B07" w:rsidRDefault="00902B07" w:rsidP="00902B07">
      <w:pPr>
        <w:ind w:left="284" w:right="-518"/>
        <w:rPr>
          <w:rFonts w:ascii="Times New Roman" w:hAnsi="Times New Roman" w:cs="Times New Roman"/>
          <w:sz w:val="22"/>
          <w:szCs w:val="22"/>
        </w:rPr>
      </w:pPr>
    </w:p>
    <w:p w14:paraId="6F87AF15" w14:textId="77777777" w:rsidR="00902B07" w:rsidRPr="00902B07" w:rsidRDefault="00902B07" w:rsidP="00902B07">
      <w:pPr>
        <w:ind w:left="284" w:right="-518"/>
        <w:rPr>
          <w:rFonts w:ascii="Times New Roman" w:hAnsi="Times New Roman" w:cs="Times New Roman"/>
          <w:sz w:val="22"/>
          <w:szCs w:val="22"/>
        </w:rPr>
      </w:pPr>
    </w:p>
    <w:p w14:paraId="43549CCF" w14:textId="77777777" w:rsidR="00902B07" w:rsidRDefault="00902B07" w:rsidP="00902B07">
      <w:pPr>
        <w:ind w:left="284" w:right="-518"/>
        <w:rPr>
          <w:rFonts w:ascii="Times New Roman" w:hAnsi="Times New Roman" w:cs="Times New Roman"/>
          <w:sz w:val="22"/>
          <w:szCs w:val="22"/>
        </w:rPr>
      </w:pPr>
    </w:p>
    <w:p w14:paraId="70137DF3" w14:textId="77777777" w:rsidR="00902B07" w:rsidRPr="00902B07" w:rsidRDefault="00902B07" w:rsidP="00902B07">
      <w:pPr>
        <w:ind w:left="284" w:right="-518"/>
        <w:rPr>
          <w:rFonts w:ascii="Times New Roman" w:hAnsi="Times New Roman" w:cs="Times New Roman"/>
          <w:sz w:val="22"/>
          <w:szCs w:val="22"/>
        </w:rPr>
      </w:pPr>
    </w:p>
    <w:p w14:paraId="2010857F" w14:textId="77777777" w:rsidR="00902B07" w:rsidRPr="00902B07" w:rsidRDefault="00902B07" w:rsidP="00902B07">
      <w:pPr>
        <w:ind w:left="284" w:right="-518"/>
        <w:rPr>
          <w:rFonts w:ascii="Times New Roman" w:hAnsi="Times New Roman" w:cs="Times New Roman"/>
          <w:sz w:val="22"/>
          <w:szCs w:val="22"/>
        </w:rPr>
      </w:pPr>
    </w:p>
    <w:p w14:paraId="34DE19E0" w14:textId="77777777" w:rsidR="00902B07" w:rsidRPr="00902B07" w:rsidRDefault="00902B07" w:rsidP="00902B07">
      <w:pPr>
        <w:ind w:left="284" w:right="-518"/>
        <w:rPr>
          <w:rFonts w:ascii="Times New Roman" w:hAnsi="Times New Roman" w:cs="Times New Roman"/>
          <w:sz w:val="22"/>
          <w:szCs w:val="22"/>
        </w:rPr>
      </w:pPr>
      <w:r w:rsidRPr="00902B07">
        <w:rPr>
          <w:rFonts w:ascii="Times New Roman" w:hAnsi="Times New Roman" w:cs="Times New Roman"/>
          <w:b/>
          <w:sz w:val="22"/>
          <w:szCs w:val="22"/>
        </w:rPr>
        <w:t>Firma</w:t>
      </w:r>
      <w:r w:rsidRPr="00902B07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47937DD1" w14:textId="77777777" w:rsidR="00902B07" w:rsidRPr="00902B07" w:rsidRDefault="00902B07" w:rsidP="00902B07">
      <w:pPr>
        <w:ind w:left="284" w:right="-518"/>
        <w:rPr>
          <w:rFonts w:ascii="Times New Roman" w:hAnsi="Times New Roman" w:cs="Times New Roman"/>
          <w:b/>
          <w:sz w:val="22"/>
          <w:szCs w:val="22"/>
        </w:rPr>
      </w:pPr>
      <w:r w:rsidRPr="00902B07">
        <w:rPr>
          <w:rFonts w:ascii="Times New Roman" w:hAnsi="Times New Roman" w:cs="Times New Roman"/>
          <w:b/>
          <w:sz w:val="22"/>
          <w:szCs w:val="22"/>
        </w:rPr>
        <w:t>CC / Pasaporte</w:t>
      </w:r>
    </w:p>
    <w:p w14:paraId="004E93CC" w14:textId="77777777" w:rsidR="00902B07" w:rsidRPr="00902B07" w:rsidRDefault="00902B07" w:rsidP="00902B07">
      <w:pPr>
        <w:ind w:left="284" w:right="-518"/>
        <w:rPr>
          <w:rFonts w:ascii="Times New Roman" w:hAnsi="Times New Roman" w:cs="Times New Roman"/>
          <w:b/>
          <w:sz w:val="22"/>
          <w:szCs w:val="22"/>
        </w:rPr>
      </w:pPr>
      <w:r w:rsidRPr="00902B07">
        <w:rPr>
          <w:rFonts w:ascii="Times New Roman" w:hAnsi="Times New Roman" w:cs="Times New Roman"/>
          <w:b/>
          <w:sz w:val="22"/>
          <w:szCs w:val="22"/>
        </w:rPr>
        <w:t>ORCID</w:t>
      </w:r>
    </w:p>
    <w:p w14:paraId="6188968E" w14:textId="77777777" w:rsidR="00902B07" w:rsidRPr="00902B07" w:rsidRDefault="00902B07" w:rsidP="00902B07">
      <w:pPr>
        <w:ind w:left="284" w:right="-518"/>
        <w:rPr>
          <w:rFonts w:ascii="Times New Roman" w:hAnsi="Times New Roman" w:cs="Times New Roman"/>
          <w:sz w:val="22"/>
          <w:szCs w:val="22"/>
        </w:rPr>
      </w:pPr>
      <w:proofErr w:type="spellStart"/>
      <w:r w:rsidRPr="00902B07">
        <w:rPr>
          <w:rFonts w:ascii="Times New Roman" w:hAnsi="Times New Roman" w:cs="Times New Roman"/>
          <w:b/>
          <w:sz w:val="22"/>
          <w:szCs w:val="22"/>
        </w:rPr>
        <w:t>CvLAC</w:t>
      </w:r>
      <w:proofErr w:type="spellEnd"/>
      <w:r w:rsidRPr="00902B07">
        <w:rPr>
          <w:rFonts w:ascii="Times New Roman" w:hAnsi="Times New Roman" w:cs="Times New Roman"/>
          <w:b/>
          <w:sz w:val="22"/>
          <w:szCs w:val="22"/>
        </w:rPr>
        <w:t xml:space="preserve"> (s/a)</w:t>
      </w:r>
    </w:p>
    <w:p w14:paraId="5004AE30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</w:p>
    <w:p w14:paraId="5E9B3F2D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</w:p>
    <w:p w14:paraId="04D39617" w14:textId="77777777" w:rsidR="00902B07" w:rsidRPr="00902B07" w:rsidRDefault="00902B07" w:rsidP="00902B07">
      <w:pPr>
        <w:tabs>
          <w:tab w:val="left" w:pos="6394"/>
        </w:tabs>
        <w:ind w:left="6394" w:right="-518" w:hanging="6110"/>
        <w:jc w:val="both"/>
        <w:rPr>
          <w:rFonts w:ascii="Times New Roman" w:hAnsi="Times New Roman" w:cs="Times New Roman"/>
          <w:sz w:val="22"/>
          <w:szCs w:val="22"/>
        </w:rPr>
      </w:pPr>
      <w:r w:rsidRPr="00902B07">
        <w:rPr>
          <w:rFonts w:ascii="Times New Roman" w:hAnsi="Times New Roman" w:cs="Times New Roman"/>
          <w:sz w:val="22"/>
          <w:szCs w:val="22"/>
        </w:rPr>
        <w:tab/>
      </w:r>
    </w:p>
    <w:p w14:paraId="4431A3AE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2"/>
          <w:szCs w:val="22"/>
        </w:rPr>
      </w:pPr>
    </w:p>
    <w:p w14:paraId="3F61344F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20"/>
          <w:szCs w:val="20"/>
        </w:rPr>
      </w:pPr>
    </w:p>
    <w:p w14:paraId="0F209C56" w14:textId="77777777" w:rsidR="00902B07" w:rsidRPr="00902B07" w:rsidRDefault="00902B07" w:rsidP="00902B07">
      <w:pPr>
        <w:ind w:left="284" w:right="-518"/>
        <w:jc w:val="both"/>
        <w:rPr>
          <w:rFonts w:ascii="Times New Roman" w:hAnsi="Times New Roman" w:cs="Times New Roman"/>
          <w:sz w:val="18"/>
          <w:szCs w:val="18"/>
        </w:rPr>
      </w:pPr>
      <w:r w:rsidRPr="00902B07">
        <w:rPr>
          <w:rFonts w:ascii="Times New Roman" w:hAnsi="Times New Roman" w:cs="Times New Roman"/>
          <w:sz w:val="18"/>
          <w:szCs w:val="18"/>
        </w:rPr>
        <w:t xml:space="preserve">Nota. El trabajo no será procesado para la publicación hasta que los editores académicos reciban esta autorización diligenciada.  Si el artículo no es publicado en </w:t>
      </w:r>
      <w:r w:rsidRPr="00902B07">
        <w:rPr>
          <w:rFonts w:ascii="Times New Roman" w:hAnsi="Times New Roman" w:cs="Times New Roman"/>
          <w:color w:val="222222"/>
          <w:sz w:val="18"/>
          <w:szCs w:val="18"/>
        </w:rPr>
        <w:t>la Revista Internacional de Investigación Jurídica Recta Ratio</w:t>
      </w:r>
      <w:r w:rsidRPr="00902B07">
        <w:rPr>
          <w:rFonts w:ascii="Times New Roman" w:hAnsi="Times New Roman" w:cs="Times New Roman"/>
          <w:sz w:val="18"/>
          <w:szCs w:val="18"/>
        </w:rPr>
        <w:t>, este documento no tendrá efecto alguno.</w:t>
      </w:r>
    </w:p>
    <w:p w14:paraId="56AA1169" w14:textId="77777777" w:rsidR="00474CB3" w:rsidRPr="00902B07" w:rsidRDefault="00474CB3">
      <w:pPr>
        <w:rPr>
          <w:rFonts w:ascii="Times New Roman" w:hAnsi="Times New Roman" w:cs="Times New Roman"/>
        </w:rPr>
      </w:pPr>
    </w:p>
    <w:sectPr w:rsidR="00474CB3" w:rsidRPr="00902B07" w:rsidSect="00F47D6B">
      <w:headerReference w:type="default" r:id="rId9"/>
      <w:footerReference w:type="default" r:id="rId10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D122" w14:textId="77777777" w:rsidR="00D329F7" w:rsidRDefault="00D329F7" w:rsidP="00F47D6B">
      <w:r>
        <w:separator/>
      </w:r>
    </w:p>
  </w:endnote>
  <w:endnote w:type="continuationSeparator" w:id="0">
    <w:p w14:paraId="54A21FF2" w14:textId="77777777" w:rsidR="00D329F7" w:rsidRDefault="00D329F7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9EB4" w14:textId="6D18BD9F" w:rsidR="00F47D6B" w:rsidRDefault="005136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63D98D34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Universidad de Cartagena, Claustro de la Merced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 xml:space="preserve"> / Carrera 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, #3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8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-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0</w:t>
                          </w:r>
                        </w:p>
                        <w:p w14:paraId="1CF5510E" w14:textId="57652CA7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/>
                          <w:r w:rsidR="003205E2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</w:p>
                        <w:p w14:paraId="7859CB13" w14:textId="0468B49A" w:rsidR="00513601" w:rsidRPr="00D76D70" w:rsidRDefault="00513601">
                          <w:pPr>
                            <w:rPr>
                              <w:rStyle w:val="Hipervnculo"/>
                              <w:rFonts w:cstheme="minorHAnsi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Pr="003205E2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ipervnculo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&#13;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63D98D34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Universidad de Cartagena, Claustro de la Merced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 xml:space="preserve"> / Carrera 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4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, #3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8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-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4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0</w:t>
                    </w:r>
                  </w:p>
                  <w:p w14:paraId="1CF5510E" w14:textId="57652CA7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hyperlink r:id="rId3" w:history="1"/>
                    <w:r w:rsidR="003205E2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</w:p>
                  <w:p w14:paraId="7859CB13" w14:textId="0468B49A" w:rsidR="00513601" w:rsidRPr="00D76D70" w:rsidRDefault="00513601">
                    <w:pPr>
                      <w:rPr>
                        <w:rStyle w:val="Hipervnculo"/>
                        <w:rFonts w:cstheme="minorHAnsi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Pr="003205E2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&#13;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34F8" w14:textId="77777777" w:rsidR="00D329F7" w:rsidRDefault="00D329F7" w:rsidP="00F47D6B">
      <w:r>
        <w:separator/>
      </w:r>
    </w:p>
  </w:footnote>
  <w:footnote w:type="continuationSeparator" w:id="0">
    <w:p w14:paraId="4B71D3F6" w14:textId="77777777" w:rsidR="00D329F7" w:rsidRDefault="00D329F7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2A889" w14:textId="01FA6FFA" w:rsidR="00F47D6B" w:rsidRDefault="003205E2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AFFD55F" wp14:editId="03237D31">
          <wp:simplePos x="0" y="0"/>
          <wp:positionH relativeFrom="margin">
            <wp:posOffset>4415155</wp:posOffset>
          </wp:positionH>
          <wp:positionV relativeFrom="margin">
            <wp:posOffset>-972820</wp:posOffset>
          </wp:positionV>
          <wp:extent cx="1837055" cy="654685"/>
          <wp:effectExtent l="0" t="0" r="4445" b="0"/>
          <wp:wrapSquare wrapText="bothSides"/>
          <wp:docPr id="203708549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085490" name="Imagen 20370854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3" t="16242" r="9662" b="20338"/>
                  <a:stretch/>
                </pic:blipFill>
                <pic:spPr bwMode="auto">
                  <a:xfrm>
                    <a:off x="0" y="0"/>
                    <a:ext cx="1837055" cy="65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02E07865">
              <wp:simplePos x="0" y="0"/>
              <wp:positionH relativeFrom="column">
                <wp:posOffset>1682750</wp:posOffset>
              </wp:positionH>
              <wp:positionV relativeFrom="paragraph">
                <wp:posOffset>219533</wp:posOffset>
              </wp:positionV>
              <wp:extent cx="1286540" cy="3508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40" cy="350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644C19CA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3205E2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>Recta Ratio</w:t>
                          </w:r>
                        </w:p>
                        <w:p w14:paraId="0C985900" w14:textId="2F01E48C" w:rsidR="00E35FA6" w:rsidRPr="003205E2" w:rsidRDefault="00E35FA6" w:rsidP="003205E2">
                          <w:pPr>
                            <w:pStyle w:val="Encabezado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3205E2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2.5pt;margin-top:17.3pt;width:101.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" filled="f" stroked="f" strokeweight=".5pt">
              <v:textbox>
                <w:txbxContent>
                  <w:p w14:paraId="71FC6978" w14:textId="644C19CA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3205E2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>Recta Ratio</w:t>
                    </w:r>
                  </w:p>
                  <w:p w14:paraId="0C985900" w14:textId="2F01E48C" w:rsidR="00E35FA6" w:rsidRPr="003205E2" w:rsidRDefault="00E35FA6" w:rsidP="003205E2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3205E2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</w:txbxContent>
              </v:textbox>
            </v:shape>
          </w:pict>
        </mc:Fallback>
      </mc:AlternateContent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71844435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88124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" strokecolor="black [3200]">
              <v:stroke joinstyle="miter"/>
            </v:line>
          </w:pict>
        </mc:Fallback>
      </mc:AlternateContent>
    </w:r>
    <w:r w:rsidR="00F47D6B">
      <w:rPr>
        <w:noProof/>
      </w:rPr>
      <w:drawing>
        <wp:anchor distT="0" distB="0" distL="114300" distR="114300" simplePos="0" relativeHeight="251658240" behindDoc="0" locked="0" layoutInCell="1" allowOverlap="1" wp14:anchorId="14B497DF" wp14:editId="7153B357">
          <wp:simplePos x="0" y="0"/>
          <wp:positionH relativeFrom="margin">
            <wp:posOffset>-40103</wp:posOffset>
          </wp:positionH>
          <wp:positionV relativeFrom="margin">
            <wp:posOffset>-1044680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41EA"/>
    <w:multiLevelType w:val="multilevel"/>
    <w:tmpl w:val="C56420A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723710"/>
    <w:multiLevelType w:val="hybridMultilevel"/>
    <w:tmpl w:val="F96C376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57597800">
    <w:abstractNumId w:val="0"/>
  </w:num>
  <w:num w:numId="2" w16cid:durableId="200516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145C99"/>
    <w:rsid w:val="002F7004"/>
    <w:rsid w:val="003205E2"/>
    <w:rsid w:val="00362850"/>
    <w:rsid w:val="003C5A6E"/>
    <w:rsid w:val="00474CB3"/>
    <w:rsid w:val="004D6A39"/>
    <w:rsid w:val="00506192"/>
    <w:rsid w:val="00513601"/>
    <w:rsid w:val="00794FC5"/>
    <w:rsid w:val="007C7300"/>
    <w:rsid w:val="00897B1E"/>
    <w:rsid w:val="00902B07"/>
    <w:rsid w:val="0098720B"/>
    <w:rsid w:val="00D329F7"/>
    <w:rsid w:val="00D76D70"/>
    <w:rsid w:val="00E30A80"/>
    <w:rsid w:val="00E35FA6"/>
    <w:rsid w:val="00F47D6B"/>
    <w:rsid w:val="00F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D6B"/>
  </w:style>
  <w:style w:type="paragraph" w:styleId="Piedepgina">
    <w:name w:val="footer"/>
    <w:basedOn w:val="Normal"/>
    <w:link w:val="Piedepgina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6B"/>
  </w:style>
  <w:style w:type="character" w:styleId="Hipervnculo">
    <w:name w:val="Hyperlink"/>
    <w:basedOn w:val="Fuentedeprrafopredeter"/>
    <w:uiPriority w:val="99"/>
    <w:unhideWhenUsed/>
    <w:rsid w:val="00513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6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0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27</cp:lastModifiedBy>
  <cp:revision>4</cp:revision>
  <dcterms:created xsi:type="dcterms:W3CDTF">2022-07-14T03:58:00Z</dcterms:created>
  <dcterms:modified xsi:type="dcterms:W3CDTF">2024-12-10T22:37:00Z</dcterms:modified>
</cp:coreProperties>
</file>