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39" w:rsidRDefault="00527D7C">
      <w:r>
        <w:rPr>
          <w:noProof/>
          <w:lang w:eastAsia="es-CO"/>
        </w:rPr>
        <w:drawing>
          <wp:inline distT="0" distB="0" distL="0" distR="0" wp14:anchorId="396FE984">
            <wp:extent cx="3060700" cy="124396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D7C" w:rsidRPr="003025AD" w:rsidRDefault="00527D7C" w:rsidP="00527D7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3025AD">
        <w:rPr>
          <w:rFonts w:ascii="Century Gothic" w:hAnsi="Century Gothic"/>
          <w:b/>
          <w:sz w:val="20"/>
          <w:szCs w:val="20"/>
        </w:rPr>
        <w:t>DECLARACIÓN DE ÉTICA Y BUENAS PRÁCTICAS DE LAS PUBLICACIONES</w:t>
      </w:r>
    </w:p>
    <w:p w:rsidR="00527D7C" w:rsidRPr="003025AD" w:rsidRDefault="00527D7C" w:rsidP="00527D7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3025AD">
        <w:rPr>
          <w:rFonts w:ascii="Century Gothic" w:hAnsi="Century Gothic"/>
          <w:b/>
          <w:sz w:val="20"/>
          <w:szCs w:val="20"/>
        </w:rPr>
        <w:t>Universidad de Cartagena</w:t>
      </w:r>
    </w:p>
    <w:p w:rsidR="00527D7C" w:rsidRPr="003025AD" w:rsidRDefault="00527D7C" w:rsidP="00527D7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3025AD">
        <w:rPr>
          <w:rFonts w:ascii="Century Gothic" w:hAnsi="Century Gothic"/>
          <w:b/>
          <w:sz w:val="20"/>
          <w:szCs w:val="20"/>
        </w:rPr>
        <w:t xml:space="preserve">Revista </w:t>
      </w:r>
      <w:proofErr w:type="spellStart"/>
      <w:r>
        <w:rPr>
          <w:rFonts w:ascii="Century Gothic" w:hAnsi="Century Gothic"/>
          <w:b/>
          <w:sz w:val="20"/>
          <w:szCs w:val="20"/>
        </w:rPr>
        <w:t>PerspectivasAfro</w:t>
      </w:r>
      <w:proofErr w:type="spellEnd"/>
    </w:p>
    <w:p w:rsidR="00527D7C" w:rsidRPr="003025AD" w:rsidRDefault="00527D7C" w:rsidP="00527D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>Los articulistas deben aceptar y firmar la presente Declaración de ética y buenas prácticas de las publicaciones, anexándola con el artícu</w:t>
      </w:r>
      <w:r>
        <w:rPr>
          <w:rFonts w:ascii="Century Gothic" w:hAnsi="Century Gothic"/>
          <w:sz w:val="20"/>
          <w:szCs w:val="20"/>
        </w:rPr>
        <w:t>lo a postular y remitiéndolos a través de nuestro portal OJS</w:t>
      </w:r>
      <w:r w:rsidRPr="0082512E">
        <w:rPr>
          <w:rFonts w:ascii="Century Gothic" w:hAnsi="Century Gothic"/>
          <w:sz w:val="20"/>
          <w:szCs w:val="20"/>
        </w:rPr>
        <w:t xml:space="preserve">: </w:t>
      </w:r>
      <w:hyperlink r:id="rId5" w:history="1">
        <w:r w:rsidRPr="002A6C35">
          <w:rPr>
            <w:rStyle w:val="Hipervnculo"/>
            <w:rFonts w:ascii="Century Gothic" w:hAnsi="Century Gothic"/>
            <w:sz w:val="20"/>
            <w:szCs w:val="20"/>
          </w:rPr>
          <w:t>https://revistas.unicartagena.edu.co/index.php/PersAfro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 a</w:t>
      </w:r>
      <w:r w:rsidRPr="003025AD">
        <w:rPr>
          <w:rFonts w:ascii="Century Gothic" w:hAnsi="Century Gothic"/>
          <w:color w:val="111111"/>
          <w:sz w:val="20"/>
          <w:szCs w:val="20"/>
        </w:rPr>
        <w:t xml:space="preserve">l correo electrónico institucional </w:t>
      </w:r>
      <w:hyperlink r:id="rId6" w:history="1"/>
      <w:r w:rsidRPr="003025AD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Pr="00527D7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revistaperspectivas@unicartagena.edu.co</w:t>
        </w:r>
      </w:hyperlink>
    </w:p>
    <w:p w:rsidR="00527D7C" w:rsidRPr="003025AD" w:rsidRDefault="00527D7C" w:rsidP="00527D7C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3025AD">
        <w:rPr>
          <w:rFonts w:ascii="Century Gothic" w:hAnsi="Century Gothic"/>
          <w:i/>
          <w:sz w:val="20"/>
          <w:szCs w:val="20"/>
        </w:rPr>
        <w:t xml:space="preserve">Titulo artículo a postular: </w:t>
      </w:r>
    </w:p>
    <w:p w:rsidR="00527D7C" w:rsidRPr="003025AD" w:rsidRDefault="00527D7C" w:rsidP="00527D7C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3025AD">
        <w:rPr>
          <w:rFonts w:ascii="Century Gothic" w:hAnsi="Century Gothic"/>
          <w:i/>
          <w:sz w:val="20"/>
          <w:szCs w:val="20"/>
        </w:rPr>
        <w:t xml:space="preserve">Autor (es): </w:t>
      </w:r>
    </w:p>
    <w:p w:rsidR="00527D7C" w:rsidRDefault="00527D7C" w:rsidP="00527D7C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3025AD">
        <w:rPr>
          <w:rFonts w:ascii="Century Gothic" w:hAnsi="Century Gothic"/>
          <w:i/>
          <w:sz w:val="20"/>
          <w:szCs w:val="20"/>
        </w:rPr>
        <w:t>Ciudad/departament</w:t>
      </w:r>
      <w:r>
        <w:rPr>
          <w:rFonts w:ascii="Century Gothic" w:hAnsi="Century Gothic"/>
          <w:i/>
          <w:sz w:val="20"/>
          <w:szCs w:val="20"/>
        </w:rPr>
        <w:t>o-provincia:</w:t>
      </w:r>
    </w:p>
    <w:p w:rsidR="00527D7C" w:rsidRPr="003025AD" w:rsidRDefault="00527D7C" w:rsidP="00527D7C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C07196">
        <w:rPr>
          <w:rFonts w:ascii="Century Gothic" w:hAnsi="Century Gothic"/>
          <w:i/>
          <w:sz w:val="20"/>
          <w:szCs w:val="20"/>
        </w:rPr>
        <w:t>País:</w:t>
      </w:r>
    </w:p>
    <w:p w:rsidR="00527D7C" w:rsidRPr="003025AD" w:rsidRDefault="00527D7C" w:rsidP="00527D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 xml:space="preserve">Por el presente documento, declaro que en el manuscrito </w:t>
      </w:r>
      <w:r>
        <w:rPr>
          <w:rFonts w:ascii="Century Gothic" w:hAnsi="Century Gothic"/>
          <w:sz w:val="20"/>
          <w:szCs w:val="20"/>
        </w:rPr>
        <w:t>se observan, estrictamente,</w:t>
      </w:r>
      <w:r w:rsidRPr="003025AD">
        <w:rPr>
          <w:rFonts w:ascii="Century Gothic" w:hAnsi="Century Gothic"/>
          <w:sz w:val="20"/>
          <w:szCs w:val="20"/>
        </w:rPr>
        <w:t xml:space="preserve"> las normas internacionales y nacionales de propiedad intelectual y derechos de autor y </w:t>
      </w:r>
      <w:r>
        <w:rPr>
          <w:rFonts w:ascii="Century Gothic" w:hAnsi="Century Gothic"/>
          <w:sz w:val="20"/>
          <w:szCs w:val="20"/>
        </w:rPr>
        <w:t xml:space="preserve">las contenidas en </w:t>
      </w:r>
      <w:r w:rsidR="00F00AE4">
        <w:rPr>
          <w:rFonts w:ascii="Century Gothic" w:hAnsi="Century Gothic"/>
          <w:sz w:val="20"/>
          <w:szCs w:val="20"/>
        </w:rPr>
        <w:t xml:space="preserve">el </w:t>
      </w:r>
      <w:r w:rsidR="00F00AE4" w:rsidRPr="003025AD">
        <w:rPr>
          <w:rFonts w:ascii="Century Gothic" w:hAnsi="Century Gothic"/>
          <w:sz w:val="20"/>
          <w:szCs w:val="20"/>
        </w:rPr>
        <w:t>Código</w:t>
      </w:r>
      <w:r w:rsidRPr="003025AD">
        <w:rPr>
          <w:rFonts w:ascii="Century Gothic" w:hAnsi="Century Gothic"/>
          <w:sz w:val="20"/>
          <w:szCs w:val="20"/>
        </w:rPr>
        <w:t xml:space="preserve"> de Ética del </w:t>
      </w:r>
      <w:proofErr w:type="spellStart"/>
      <w:r w:rsidRPr="003025AD">
        <w:rPr>
          <w:rFonts w:ascii="Century Gothic" w:hAnsi="Century Gothic"/>
          <w:sz w:val="20"/>
          <w:szCs w:val="20"/>
        </w:rPr>
        <w:t>Committee</w:t>
      </w:r>
      <w:proofErr w:type="spellEnd"/>
      <w:r w:rsidRPr="003025AD">
        <w:rPr>
          <w:rFonts w:ascii="Century Gothic" w:hAnsi="Century Gothic"/>
          <w:sz w:val="20"/>
          <w:szCs w:val="20"/>
        </w:rPr>
        <w:t xml:space="preserve"> of </w:t>
      </w:r>
      <w:proofErr w:type="spellStart"/>
      <w:r w:rsidRPr="003025AD">
        <w:rPr>
          <w:rFonts w:ascii="Century Gothic" w:hAnsi="Century Gothic"/>
          <w:sz w:val="20"/>
          <w:szCs w:val="20"/>
        </w:rPr>
        <w:t>Publication</w:t>
      </w:r>
      <w:proofErr w:type="spellEnd"/>
      <w:r w:rsidRPr="003025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025AD">
        <w:rPr>
          <w:rFonts w:ascii="Century Gothic" w:hAnsi="Century Gothic"/>
          <w:sz w:val="20"/>
          <w:szCs w:val="20"/>
        </w:rPr>
        <w:t>Ethics</w:t>
      </w:r>
      <w:proofErr w:type="spellEnd"/>
      <w:r w:rsidRPr="003025AD">
        <w:rPr>
          <w:rFonts w:ascii="Century Gothic" w:hAnsi="Century Gothic"/>
          <w:sz w:val="20"/>
          <w:szCs w:val="20"/>
        </w:rPr>
        <w:t xml:space="preserve"> (COPE), sobre los principios éticos y las buenas prácticas editoriales.</w:t>
      </w:r>
    </w:p>
    <w:p w:rsidR="00527D7C" w:rsidRDefault="00527D7C" w:rsidP="00527D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>En ese mismo sentido,</w:t>
      </w:r>
      <w:r>
        <w:rPr>
          <w:rFonts w:ascii="Century Gothic" w:hAnsi="Century Gothic"/>
          <w:sz w:val="20"/>
          <w:szCs w:val="20"/>
        </w:rPr>
        <w:t xml:space="preserve"> declaro que </w:t>
      </w:r>
      <w:r w:rsidRPr="003025AD">
        <w:rPr>
          <w:rFonts w:ascii="Century Gothic" w:hAnsi="Century Gothic"/>
          <w:sz w:val="20"/>
          <w:szCs w:val="20"/>
        </w:rPr>
        <w:t xml:space="preserve">he </w:t>
      </w:r>
      <w:r>
        <w:rPr>
          <w:rFonts w:ascii="Century Gothic" w:hAnsi="Century Gothic"/>
          <w:sz w:val="20"/>
          <w:szCs w:val="20"/>
        </w:rPr>
        <w:t>atendido</w:t>
      </w:r>
      <w:r w:rsidRPr="003025AD">
        <w:rPr>
          <w:rFonts w:ascii="Century Gothic" w:hAnsi="Century Gothic"/>
          <w:sz w:val="20"/>
          <w:szCs w:val="20"/>
        </w:rPr>
        <w:t xml:space="preserve"> los criterios técnicos y editoriales especificados por la Revista </w:t>
      </w:r>
      <w:proofErr w:type="spellStart"/>
      <w:r>
        <w:rPr>
          <w:rFonts w:ascii="Century Gothic" w:hAnsi="Century Gothic"/>
          <w:sz w:val="20"/>
          <w:szCs w:val="20"/>
        </w:rPr>
        <w:t>PerspectivasAfro</w:t>
      </w:r>
      <w:proofErr w:type="spellEnd"/>
      <w:r w:rsidRPr="003025AD">
        <w:rPr>
          <w:rFonts w:ascii="Century Gothic" w:hAnsi="Century Gothic"/>
          <w:sz w:val="20"/>
          <w:szCs w:val="20"/>
        </w:rPr>
        <w:t>, en sus normas para los autores</w:t>
      </w:r>
      <w:r>
        <w:rPr>
          <w:rFonts w:ascii="Century Gothic" w:hAnsi="Century Gothic"/>
          <w:sz w:val="20"/>
          <w:szCs w:val="20"/>
        </w:rPr>
        <w:t>.</w:t>
      </w:r>
    </w:p>
    <w:p w:rsidR="00527D7C" w:rsidRPr="003025AD" w:rsidRDefault="00527D7C" w:rsidP="00527D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 xml:space="preserve"> Afirmo a su vez, que he evitado las prácticas de postulación simultánea, publicación múltiple, concurrente o redundante, plagio y falsificación de documentos, y asumo la responsabilidad ante cualquier acción de reclamación, legal o de otro tipo, que pueda generarse por plagio, rectificación o cualquier índole.</w:t>
      </w:r>
    </w:p>
    <w:p w:rsidR="00527D7C" w:rsidRPr="003025AD" w:rsidRDefault="00527D7C" w:rsidP="00527D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>Finalmente, declaro que me encuentro libre y no incurro en ninguna de las siguientes condiciones: conflicto de intereses, existencia de intereses comerciales, autoría inmerecida y negación de autoría producto de relación con cualquier tipo de institución o asociación comercial o de otra índole, en relación con lo divulgado en el texto.</w:t>
      </w:r>
    </w:p>
    <w:p w:rsidR="00527D7C" w:rsidRPr="003025AD" w:rsidRDefault="00527D7C" w:rsidP="00527D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 xml:space="preserve"> </w:t>
      </w:r>
    </w:p>
    <w:p w:rsidR="00527D7C" w:rsidRPr="003025AD" w:rsidRDefault="00527D7C" w:rsidP="00527D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>Para constancia de lo anteriormente expuesto, se firma esta declaración a los ___ días del mes de _______ del año 20__, en la ciudad de _______________</w:t>
      </w:r>
      <w:proofErr w:type="gramStart"/>
      <w:r w:rsidRPr="003025AD">
        <w:rPr>
          <w:rFonts w:ascii="Century Gothic" w:hAnsi="Century Gothic"/>
          <w:sz w:val="20"/>
          <w:szCs w:val="20"/>
        </w:rPr>
        <w:t>_,_</w:t>
      </w:r>
      <w:proofErr w:type="gramEnd"/>
      <w:r w:rsidRPr="003025AD">
        <w:rPr>
          <w:rFonts w:ascii="Century Gothic" w:hAnsi="Century Gothic"/>
          <w:sz w:val="20"/>
          <w:szCs w:val="20"/>
        </w:rPr>
        <w:t xml:space="preserve">___________________. </w:t>
      </w:r>
    </w:p>
    <w:p w:rsidR="00527D7C" w:rsidRPr="003025AD" w:rsidRDefault="00527D7C" w:rsidP="00527D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527D7C" w:rsidRPr="003025AD" w:rsidRDefault="00527D7C" w:rsidP="00527D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t xml:space="preserve">____________________________________ </w:t>
      </w:r>
    </w:p>
    <w:p w:rsidR="00527D7C" w:rsidRPr="003025AD" w:rsidRDefault="00527D7C" w:rsidP="00527D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025AD">
        <w:rPr>
          <w:rFonts w:ascii="Century Gothic" w:hAnsi="Century Gothic"/>
          <w:sz w:val="20"/>
          <w:szCs w:val="20"/>
        </w:rPr>
        <w:lastRenderedPageBreak/>
        <w:t xml:space="preserve">Firma </w:t>
      </w:r>
    </w:p>
    <w:p w:rsidR="00527D7C" w:rsidRPr="00530E3C" w:rsidRDefault="00527D7C" w:rsidP="00527D7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07196">
        <w:rPr>
          <w:rFonts w:ascii="Century Gothic" w:hAnsi="Century Gothic"/>
          <w:sz w:val="20"/>
          <w:szCs w:val="20"/>
        </w:rPr>
        <w:t>C.C. / Pasaporte</w:t>
      </w:r>
    </w:p>
    <w:p w:rsidR="00527D7C" w:rsidRDefault="00527D7C"/>
    <w:sectPr w:rsidR="00527D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7C"/>
    <w:rsid w:val="00527D7C"/>
    <w:rsid w:val="00AE1511"/>
    <w:rsid w:val="00D77439"/>
    <w:rsid w:val="00F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3D94"/>
  <w15:chartTrackingRefBased/>
  <w15:docId w15:val="{9BDF08B0-0671-487D-9554-B974AC3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7D7C"/>
    <w:rPr>
      <w:color w:val="7DCAE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vistaperspectivas@unicartagena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oramaeconomico@unicartagena.edu.co" TargetMode="External"/><Relationship Id="rId5" Type="http://schemas.openxmlformats.org/officeDocument/2006/relationships/hyperlink" Target="https://revistas.unicartagena.edu.co/index.php/PersAfr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2021-03-15T20:58:00Z</dcterms:created>
  <dcterms:modified xsi:type="dcterms:W3CDTF">2021-03-15T20:58:00Z</dcterms:modified>
</cp:coreProperties>
</file>